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65.599899291992" w:type="dxa"/>
        <w:jc w:val="left"/>
        <w:tblInd w:w="112.00004577636719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1.8001556396484"/>
        <w:gridCol w:w="6363.799743652344"/>
        <w:tblGridChange w:id="0">
          <w:tblGrid>
            <w:gridCol w:w="3401.8001556396484"/>
            <w:gridCol w:w="6363.799743652344"/>
          </w:tblGrid>
        </w:tblGridChange>
      </w:tblGrid>
      <w:tr>
        <w:trPr>
          <w:cantSplit w:val="0"/>
          <w:trHeight w:val="3045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56996917725" w:lineRule="auto"/>
              <w:ind w:left="270.1726531982422" w:right="241.79748535156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Istituto di Istruzione Superiore “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LUIGI EINAUDI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”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1083984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ALBA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anno scolastico: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8.726806640625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DISCIPLINA: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FISICA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.12670898437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Docenti: </w:t>
            </w: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Martini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Bergui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Anno di corso: 2°ITIS classi: 2</w:t>
            </w: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L/2M/2N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6.32568359375" w:line="230.34364700317383" w:lineRule="auto"/>
              <w:ind w:left="569.078369140625" w:right="494.195556640625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1.3111877441406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1</w:t>
      </w:r>
    </w:p>
    <w:tbl>
      <w:tblPr>
        <w:tblStyle w:val="Table2"/>
        <w:tblW w:w="9763.1993103027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1.800079345703"/>
        <w:gridCol w:w="6361.399230957031"/>
        <w:tblGridChange w:id="0">
          <w:tblGrid>
            <w:gridCol w:w="3401.800079345703"/>
            <w:gridCol w:w="6361.399230957031"/>
          </w:tblGrid>
        </w:tblGridChange>
      </w:tblGrid>
      <w:tr>
        <w:trPr>
          <w:cantSplit w:val="0"/>
          <w:trHeight w:val="770.39916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MODULO N. 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89105224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Titolo: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 FORZE E IL MOVIMENTO</w:t>
            </w:r>
          </w:p>
        </w:tc>
      </w:tr>
      <w:tr>
        <w:trPr>
          <w:cantSplit w:val="0"/>
          <w:trHeight w:val="51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52191162109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Competenza attesa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56996917725" w:lineRule="auto"/>
              <w:ind w:left="79.89105224609375" w:right="532.537841796875" w:firstLine="6.624145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 le grandezze fondamentali della cinematica. Analizzare e risolvere problemi di cinematica e di dinamica.</w:t>
            </w:r>
          </w:p>
        </w:tc>
      </w:tr>
      <w:tr>
        <w:trPr>
          <w:cantSplit w:val="0"/>
          <w:trHeight w:val="228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52191162109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Obiettivi formativi: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.126708984375" w:line="228.17068576812744" w:lineRule="auto"/>
              <w:ind w:left="91.40159606933594" w:right="5.68450927734375" w:hanging="7.286376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 la cinematica e le  relative grandezze.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099609375" w:line="230.34364700317383" w:lineRule="auto"/>
              <w:ind w:left="87.2064208984375" w:right="3.24493408203125" w:hanging="3.09120178222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 la dinamica e i suoi  principi.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58062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Descrittori di prestazione: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.126708984375" w:line="228.1701135635376" w:lineRule="auto"/>
              <w:ind w:left="93.80157470703125" w:right="6.3720703125" w:firstLine="0.8831787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Definire le caratteristiche del moto e le grandezze cinematiche. Risolvere problemi sul moto rettilineo uniforme, sul moto  rettilineo uniformemente accelerato.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1083984375" w:line="229.52739715576172" w:lineRule="auto"/>
              <w:ind w:left="84.52789306640625" w:right="5.045166015625" w:firstLine="12.8063964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Illustrare i fenomeni collegati al principio d’inerzia. Risolvere problemi di dinamica che coinvolgono anche le forze  di attrito.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6240234375" w:line="240" w:lineRule="auto"/>
              <w:ind w:left="96.23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Risolvere problemi sul moto circolare.</w:t>
            </w:r>
          </w:p>
        </w:tc>
      </w:tr>
      <w:tr>
        <w:trPr>
          <w:cantSplit w:val="0"/>
          <w:trHeight w:val="10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180801391601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Prerequisiti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.78887939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Proporzionalità diretta e inversa.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39837646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Grandezze vettoriali.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39837646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Grafici cartesiani.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.78887939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Equazioni di primo grado ad una incognita.</w:t>
            </w:r>
          </w:p>
        </w:tc>
      </w:tr>
      <w:tr>
        <w:trPr>
          <w:cantSplit w:val="0"/>
          <w:trHeight w:val="2265.9997558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919.1988945007324" w:lineRule="auto"/>
              <w:ind w:left="74.4000244140625" w:right="554.1519165039062" w:firstLine="9.715194702148438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Contenuti /unità didattiche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2431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U.D. 1 Ripasso di </w:t>
            </w: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inematica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7.12646484375" w:line="228.1692123413086" w:lineRule="auto"/>
              <w:ind w:left="78.5662841796875" w:right="538.27880859375" w:firstLine="14.35211181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Movimento, osservatore e sistema di riferimento,  posizione e spostamento, legge oraria e diagramma orario. velocità media e istantanea.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04736328125" w:line="240" w:lineRule="auto"/>
              <w:ind w:left="91.1520385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moto rettilineo uniforme. 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4884033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accelerazione media e istantanea. 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1520385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moto uniformemente accelerato.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1520385742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moto circolare uniforme e moto periodico. </w:t>
            </w:r>
          </w:p>
        </w:tc>
      </w:tr>
      <w:tr>
        <w:trPr>
          <w:cantSplit w:val="0"/>
          <w:trHeight w:val="175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2431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U.D. 2 Dinamica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4.725341796875" w:line="240" w:lineRule="auto"/>
              <w:ind w:left="93.8015747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Principio d’inerzia.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300327301025" w:lineRule="auto"/>
              <w:ind w:left="93.58062744140625" w:right="267.578125" w:firstLine="2.20825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Forza, accelerazione e massa: seconda legge della dinamica. Legge di azione e reazione.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2110595703125" w:line="240" w:lineRule="auto"/>
              <w:ind w:left="93.5806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La caduta dei corpi.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.78887939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Forze nei moti curvilinei.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.78887939453125" w:right="0" w:firstLine="0"/>
              <w:jc w:val="lef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Sistemi di riferimento inerziali e non inerziali. Forze apparenti.</w:t>
            </w:r>
          </w:p>
        </w:tc>
      </w:tr>
      <w:tr>
        <w:trPr>
          <w:cantSplit w:val="0"/>
          <w:trHeight w:val="76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180801391601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Esperienze laboratoriali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5570011138916" w:lineRule="auto"/>
              <w:ind w:left="84.74884033203125" w:right="4.06982421875" w:firstLine="11.0400390625"/>
              <w:jc w:val="lef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Cenni alla sicurezza in laboratorio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5570011138916" w:lineRule="auto"/>
              <w:ind w:left="84.74884033203125" w:right="4.06982421875" w:firstLine="11.0400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Esperienza 1: diretta proporzionalità tra forza e accelerazione. 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5570011138916" w:lineRule="auto"/>
              <w:ind w:left="84.74884033203125" w:right="4.06982421875" w:firstLine="11.0400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Esperienza 2: inversa proporzionalità tra massa e  accelerazione.</w:t>
            </w:r>
          </w:p>
        </w:tc>
      </w:tr>
      <w:tr>
        <w:trPr>
          <w:cantSplit w:val="0"/>
          <w:trHeight w:val="1781.40075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191608428955" w:lineRule="auto"/>
              <w:ind w:left="88.53118896484375" w:right="5.68450927734375" w:hanging="4.41596984863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Obiettivi minimi da  raggiungere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19775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 il significato di velocità e accelerazione.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68475341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Distingue quando un moto è rettilineo Uniforme 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77439117432" w:lineRule="auto"/>
              <w:ind w:left="84.74884033203125" w:right="1015.206298828125" w:firstLine="9.93591308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Distingue quando un moto è rettilineo Uniformemente  accelerato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21136474609375" w:line="229.25615787506104" w:lineRule="auto"/>
              <w:ind w:left="85.63201904296875" w:right="430.970458984375" w:firstLine="2.2079467773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 il Principio d’Inerzia e quello di Azione e Reazione. Sa applicare la 2° legge nella caduta dei corpi e nei moti  curvilinei.</w:t>
            </w:r>
          </w:p>
        </w:tc>
      </w:tr>
      <w:tr>
        <w:trPr>
          <w:cantSplit w:val="0"/>
          <w:trHeight w:val="10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81315612793" w:lineRule="auto"/>
              <w:ind w:left="81.02401733398438" w:right="687.0736694335938" w:firstLine="8.611221313476562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Metodologie didattiche e  strumenti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68441009521" w:lineRule="auto"/>
              <w:ind w:left="84.52789306640625" w:right="2.5634765625" w:firstLine="9.0527343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Lezione frontale, lavori in gruppo, realizzazione di esperimenti  di laboratorio e applicazione dei contenuti attraverso esercizi e  problemi.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04736328125" w:line="240" w:lineRule="auto"/>
              <w:ind w:left="93.5806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Libro di testo, Appunti, Video, Laboratorio di Fisica.</w:t>
            </w:r>
          </w:p>
        </w:tc>
      </w:tr>
      <w:tr>
        <w:trPr>
          <w:cantSplit w:val="0"/>
          <w:trHeight w:val="127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180801391601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Prove di verifica 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40002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30.70473670959473" w:lineRule="auto"/>
              <w:ind w:left="85.63201904296875" w:right="5.7080078125" w:hanging="4.41619873046875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Verifica formativa o sommativa orale; scritta con test , domande  ed esercizi. </w:t>
            </w:r>
          </w:p>
          <w:p w:rsidR="00000000" w:rsidDel="00000000" w:rsidP="00000000" w:rsidRDefault="00000000" w:rsidRPr="00000000" w14:paraId="0000003B">
            <w:pPr>
              <w:widowControl w:val="0"/>
              <w:spacing w:before="2.877960205078125" w:line="230.3424882888794" w:lineRule="auto"/>
              <w:ind w:left="89.6063232421875" w:right="5.709228515625" w:hanging="8.3905029296875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Verifica sommativa mediante prove scritte in classe con  problemi e quesiti o prove semistrutturate. </w:t>
            </w:r>
          </w:p>
          <w:p w:rsidR="00000000" w:rsidDel="00000000" w:rsidP="00000000" w:rsidRDefault="00000000" w:rsidRPr="00000000" w14:paraId="0000003C">
            <w:pPr>
              <w:widowControl w:val="0"/>
              <w:spacing w:before="3.211212158203125" w:line="240" w:lineRule="auto"/>
              <w:ind w:left="96.23046875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Relazioni delle esperienze di laboratorio per valutare la padronanza dei concetti affrontati nelle esperienze e l’analisi  dei dati sperimentali. Verifica sommativa mediante prove scritte  in classe con problemi e quesiti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211212158203125" w:line="240" w:lineRule="auto"/>
              <w:ind w:left="96.23046875" w:right="0" w:firstLine="0"/>
              <w:jc w:val="lef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.17601013183594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06.39999389648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96.999969482422"/>
        <w:gridCol w:w="6409.4000244140625"/>
        <w:tblGridChange w:id="0">
          <w:tblGrid>
            <w:gridCol w:w="3396.999969482422"/>
            <w:gridCol w:w="6409.4000244140625"/>
          </w:tblGrid>
        </w:tblGridChange>
      </w:tblGrid>
      <w:tr>
        <w:trPr>
          <w:cantSplit w:val="0"/>
          <w:trHeight w:val="77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MODULO N. 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49114990234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Titolo: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LAVORO, ENERGIA E QUANTITÀ DI MOTO</w:t>
            </w:r>
          </w:p>
        </w:tc>
      </w:tr>
      <w:tr>
        <w:trPr>
          <w:cantSplit w:val="0"/>
          <w:trHeight w:val="76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52191162109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Competenza attesa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529541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Correlare il concetto di lavoro a quello di energia.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53120422363" w:lineRule="auto"/>
              <w:ind w:left="94.93438720703125" w:right="1230.7659912109375" w:hanging="1.10382080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Riconoscere e quantificare diverse forme di energia. Interpretare i processi di trasformazione dell’energia.</w:t>
            </w:r>
          </w:p>
        </w:tc>
      </w:tr>
      <w:tr>
        <w:trPr>
          <w:cantSplit w:val="0"/>
          <w:trHeight w:val="2287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52191162109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Obiettivi formativi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.126708984375" w:line="230.34253120422363" w:lineRule="auto"/>
              <w:ind w:left="89.19364929199219" w:right="693.975830078125" w:hanging="5.078430175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 le definizioni di  lavoro, energia 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212890625" w:line="240" w:lineRule="auto"/>
              <w:ind w:left="83.232040405273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 potenza.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5219116210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Concetto di energia.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5219116210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 i principi di 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232040405273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conservazione.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5219116210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 la quantità di moto.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18072509765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Descrittori di prestazione: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01116943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Quantificare il lavoro in situazioni diverse. 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53120422363" w:lineRule="auto"/>
              <w:ind w:left="83.23211669921875" w:right="6.510009765625" w:firstLine="10.59844970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Riconoscere e quantificare le forme di energia meccanica in  contesti diversi.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212890625" w:line="229.2566156387329" w:lineRule="auto"/>
              <w:ind w:left="83.23211669921875" w:right="8.638916015625" w:hanging="8.8320922851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Applicare il principio di conservazione dell’energia meccanica.  Saper usare in modo corretto l’energia per il risparmio  energetico.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095703125" w:line="240" w:lineRule="auto"/>
              <w:ind w:left="77.49114990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Applicare il principio di conservazione della quantità di moto.</w:t>
            </w:r>
          </w:p>
        </w:tc>
      </w:tr>
      <w:tr>
        <w:trPr>
          <w:cantSplit w:val="0"/>
          <w:trHeight w:val="1274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180801391601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Prerequisiti 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.126708984375" w:line="240" w:lineRule="auto"/>
              <w:ind w:left="74.40002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21911621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Saper operare con scalari e vettori.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529541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 le grandezze della cinematica.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529541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 le leggi dei moti.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529541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 i principi della dinamica.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83056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Risolvere equazioni di secondo grado.</w:t>
            </w:r>
          </w:p>
        </w:tc>
      </w:tr>
      <w:tr>
        <w:trPr>
          <w:cantSplit w:val="0"/>
          <w:trHeight w:val="127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52191162109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Contenuti / unità didattiche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.81591796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Argomenti: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18072509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Lavoro e potenza.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388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Energia cinetica ed energia potenziale.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4400634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Conservazione dell’energia meccanica.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01116943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Quantità di moto e principio di conservazione.</w:t>
            </w:r>
          </w:p>
        </w:tc>
      </w:tr>
      <w:tr>
        <w:trPr>
          <w:cantSplit w:val="0"/>
          <w:trHeight w:val="1277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180801391601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Esperienze laboratoriali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.3887939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Esperienza 1:Il lavoro di una forza variabile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5570011138916" w:lineRule="auto"/>
              <w:ind w:left="95.23223876953125" w:right="8.118896484375" w:firstLine="10.156555175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Esperienza 2:conservazione dell’energia meccanica . Esperienza 3:conservazione della quantità di moto in un urto  elastico.</w:t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4596786499" w:lineRule="auto"/>
              <w:ind w:left="88.53118896484375" w:right="3.55987548828125" w:hanging="4.41596984863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Obiettivi minimi da  raggiungere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5295410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 il significato di Lavoro ed Energia 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492797851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Illustra esempi di lavoro e forme di Energia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49844360352" w:lineRule="auto"/>
              <w:ind w:left="84.11529541015625" w:right="1456.865234375" w:firstLine="1.32476806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 la conservazione dell’energia meccanica Conosce la quantità di moto</w:t>
            </w:r>
          </w:p>
        </w:tc>
      </w:tr>
      <w:tr>
        <w:trPr>
          <w:cantSplit w:val="0"/>
          <w:trHeight w:val="1022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895484924316" w:lineRule="auto"/>
              <w:ind w:left="81.02401733398438" w:right="682.2735595703125" w:firstLine="8.611221313476562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Metodologie didattiche e  strumenti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49844360352" w:lineRule="auto"/>
              <w:ind w:left="87.2064208984375" w:right="5.675048828125" w:firstLine="3.974304199218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Lezione frontale, lavori in gruppo, realizzazione di esperimenti di  laboratorio e applicazione dei contenuti attraverso esercizi e  problemi.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0986328125" w:line="240" w:lineRule="auto"/>
              <w:ind w:left="91.180725097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Libro di testo, Appunti, Video, Laboratorio di Fisica.</w:t>
            </w:r>
          </w:p>
        </w:tc>
      </w:tr>
      <w:tr>
        <w:trPr>
          <w:cantSplit w:val="0"/>
          <w:trHeight w:val="2035.200805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180801391601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Prove di verifica  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40002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4596786499" w:lineRule="auto"/>
              <w:ind w:left="83.23211669921875" w:right="9.29931640625" w:hanging="4.416198730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Verifica formativa o sommativa orale; scritta con test , domande  ed esercizi.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2110595703125" w:line="230.3424596786499" w:lineRule="auto"/>
              <w:ind w:left="87.2064208984375" w:right="8.41796875" w:hanging="8.39050292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Verifica sommativa mediante prove scritte in classe con  problemi e quesiti o prove semistrutturate. 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211669921875" w:line="228.89405250549316" w:lineRule="auto"/>
              <w:ind w:left="82.12799072265625" w:right="38.00537109375" w:firstLine="11.7025756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Relazioni delle esperienze di laboratorio per valutare la  padronanza dei concetti affrontati nelle esperienze e l’analisi dei  dati sperimentali. Verifica sommativa mediante prove scritte in  classe con problemi e quesiti</w:t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763.1993103027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1.800079345703"/>
        <w:gridCol w:w="6361.399230957031"/>
        <w:tblGridChange w:id="0">
          <w:tblGrid>
            <w:gridCol w:w="3401.800079345703"/>
            <w:gridCol w:w="6361.399230957031"/>
          </w:tblGrid>
        </w:tblGridChange>
      </w:tblGrid>
      <w:tr>
        <w:trPr>
          <w:cantSplit w:val="0"/>
          <w:trHeight w:val="77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MODULO N. 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891052246093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Titolo: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FENOMENI TERMICI</w:t>
            </w:r>
          </w:p>
        </w:tc>
      </w:tr>
      <w:tr>
        <w:trPr>
          <w:cantSplit w:val="0"/>
          <w:trHeight w:val="1274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52191162109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Competenza attesa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7068576812744" w:lineRule="auto"/>
              <w:ind w:left="83.86566162109375" w:right="6.591796875" w:firstLine="2.649536132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 le scale termometriche e gli effetti della temperatura  sui solidi, sui liquidi e sui gas.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0986328125" w:line="228.16956996917725" w:lineRule="auto"/>
              <w:ind w:left="85.63201904296875" w:right="6.370849609375" w:firstLine="0.88317871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 i passaggi di stato e le modalità di trasmissione del  calore.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1083984375" w:line="240" w:lineRule="auto"/>
              <w:ind w:left="87.39837646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Generalizzare il principio di conservazione dell'energia.</w:t>
            </w:r>
          </w:p>
        </w:tc>
      </w:tr>
      <w:tr>
        <w:trPr>
          <w:cantSplit w:val="0"/>
          <w:trHeight w:val="2539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52191162109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Obiettivi formativi: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.126708984375" w:line="240" w:lineRule="auto"/>
              <w:ind w:left="84.115219116210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 le scale 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491226196289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termometriche.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5219116210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 la legge della 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232040405273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calorimetria.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56996917725" w:lineRule="auto"/>
              <w:ind w:left="82.12799072265625" w:right="182.54547119140625" w:firstLine="1.98722839355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 i passaggi di stato. Conoscere ed applicare le leggi  dei gas.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580627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Descrittori di prestazione: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7068576812744" w:lineRule="auto"/>
              <w:ind w:left="96.23046875" w:right="1256.82800292968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Riportare la procedura di taratura di un termometro. Risolvere problemi sulla dilatazione termica.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099609375" w:line="240" w:lineRule="auto"/>
              <w:ind w:left="94.68475341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Distinguere i concetti di temperatura e calore.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.23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Risolvere problemi di calorimetria.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364700317383" w:lineRule="auto"/>
              <w:ind w:left="89.6063232421875" w:right="7.034912109375" w:firstLine="6.624145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Riconoscere gli stati di aggregazione e le caratteristiche dei  passaggi di stato.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21044921875" w:line="240" w:lineRule="auto"/>
              <w:ind w:left="96.23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Riconoscere le caratteristiche dei gas perfetti.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.23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Riconoscere le modalità di trasmissione del calore.</w:t>
            </w:r>
          </w:p>
        </w:tc>
      </w:tr>
      <w:tr>
        <w:trPr>
          <w:cantSplit w:val="0"/>
          <w:trHeight w:val="1022.3992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180801391601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Prerequisiti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19775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 il significato di lavoro ed energia.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19775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 il significato di pressione.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19775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 il significato di densità.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 il principio di conservazione dell'energia  meccanica.</w:t>
            </w:r>
          </w:p>
        </w:tc>
      </w:tr>
      <w:tr>
        <w:trPr>
          <w:cantSplit w:val="0"/>
          <w:trHeight w:val="4817.800903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52191162109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Contenuti / unità didattiche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2158203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Argomenti: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.1260986328125" w:line="240" w:lineRule="auto"/>
              <w:ind w:left="94.2431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U.D. 1 Termometria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89105224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Termometri e scale termometriche.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49844360352" w:lineRule="auto"/>
              <w:ind w:left="93.58062744140625" w:right="1208.6273193359375" w:firstLine="1.1041259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Dilatazione termica lineare ,superficiale e di volume. Lamina bimetallica.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9.610595703125" w:line="240" w:lineRule="auto"/>
              <w:ind w:left="94.2431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U.D. 2 Il calore 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8.7255859375" w:line="228.16949844360352" w:lineRule="auto"/>
              <w:ind w:left="93.58062744140625" w:right="758.1964111328125" w:firstLine="1.1041259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Definizione di calore, capacità termica e calore specifico. Legge fondamentale della calorimetria.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1083984375" w:line="240" w:lineRule="auto"/>
              <w:ind w:left="86.51519775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Calore latente e passaggi di stato.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891052246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Trasmissione del calore.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8.7261962890625" w:line="240" w:lineRule="auto"/>
              <w:ind w:left="94.24316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U.D. 3 Le leggi dei gas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9.326171875" w:line="240" w:lineRule="auto"/>
              <w:ind w:left="87.39837646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Gas perfetti e gas reali. 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4596786499" w:lineRule="auto"/>
              <w:ind w:left="95.78887939453125" w:right="1331.1224365234375" w:hanging="2.20825195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Legge di Boyle, Legge di Charles e di Gay-Lussac. Equazione di stato dei gas perfetti.</w:t>
            </w:r>
          </w:p>
        </w:tc>
      </w:tr>
      <w:tr>
        <w:trPr>
          <w:cantSplit w:val="0"/>
          <w:trHeight w:val="1007.9989624023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180801391601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Esperienze laboratoriali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.588684082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Esperienza 1: Temperatura, i sensi ci ingannano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54135894775" w:lineRule="auto"/>
              <w:ind w:left="95.78887939453125" w:right="127.717285156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Esperienza 2: variazione del volume con la temperatura.  Esperienza 3: valutazione del calore specifico con il calorimetro.</w:t>
            </w:r>
          </w:p>
        </w:tc>
      </w:tr>
      <w:tr>
        <w:trPr>
          <w:cantSplit w:val="0"/>
          <w:trHeight w:val="10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4882888794" w:lineRule="auto"/>
              <w:ind w:left="88.53118896484375" w:right="3.55987548828125" w:hanging="4.41596984863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Obiettivi minimi da  raggiungere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81315612793" w:lineRule="auto"/>
              <w:ind w:left="86.51519775390625" w:right="230.484619140625" w:firstLine="1.3247680664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 la dilatazione termica e l’equilibrio termico.  Conosce il Calore come forma di Energia e come si trasmette. Conosce lo stato fisico di una sostanza.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04736328125" w:line="240" w:lineRule="auto"/>
              <w:ind w:left="86.515197753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 le leggi del gas perfetto.</w:t>
            </w:r>
          </w:p>
        </w:tc>
      </w:tr>
      <w:tr>
        <w:trPr>
          <w:cantSplit w:val="0"/>
          <w:trHeight w:val="1022.80136108398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70473670959473" w:lineRule="auto"/>
              <w:ind w:left="81.02401733398438" w:right="687.0736694335938" w:firstLine="8.611221313476562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Metodologie didattiche e  strumenti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43728923797607" w:lineRule="auto"/>
              <w:ind w:left="84.52789306640625" w:right="2.5634765625" w:firstLine="9.0527343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Lezione frontale, lavori in gruppo, realizzazione di esperimenti  di laboratorio e applicazione dei contenuti attraverso esercizi e  problemi.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44091796875" w:line="240" w:lineRule="auto"/>
              <w:ind w:left="93.58062744140625" w:right="0" w:firstLine="0"/>
              <w:jc w:val="lef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Libro di testo, Appunti, Video, Laboratorio di Fisica.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2.80136108398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32.51660823822021" w:lineRule="auto"/>
              <w:ind w:left="81.02401733398438" w:right="687.0736694335938" w:firstLine="8.611221313476562"/>
              <w:rPr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b w:val="1"/>
                <w:sz w:val="22.079999923706055"/>
                <w:szCs w:val="22.079999923706055"/>
                <w:rtl w:val="0"/>
              </w:rPr>
              <w:t xml:space="preserve">Prove di verifica    </w:t>
            </w:r>
          </w:p>
          <w:p w:rsidR="00000000" w:rsidDel="00000000" w:rsidP="00000000" w:rsidRDefault="00000000" w:rsidRPr="00000000" w14:paraId="000000A1">
            <w:pPr>
              <w:widowControl w:val="0"/>
              <w:spacing w:before="3.21044921875" w:line="230.34364700317383" w:lineRule="auto"/>
              <w:ind w:left="81.02401733398438" w:right="687.0736694335938" w:firstLine="8.611221313476562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70473670959473" w:lineRule="auto"/>
              <w:ind w:left="81.02401733398438" w:right="687.0736694335938" w:firstLine="8.611221313476562"/>
              <w:jc w:val="left"/>
              <w:rPr>
                <w:b w:val="1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30.34364700317383" w:lineRule="auto"/>
              <w:ind w:left="81.02401733398438" w:right="687.0736694335938" w:firstLine="8.611221313476562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Verifica formativa o sommativa orale; scritta con test , domande  ed esercizi. </w:t>
            </w:r>
          </w:p>
          <w:p w:rsidR="00000000" w:rsidDel="00000000" w:rsidP="00000000" w:rsidRDefault="00000000" w:rsidRPr="00000000" w14:paraId="000000A4">
            <w:pPr>
              <w:widowControl w:val="0"/>
              <w:spacing w:before="3.21044921875" w:line="230.34364700317383" w:lineRule="auto"/>
              <w:ind w:left="81.02401733398438" w:right="687.0736694335938" w:firstLine="8.611221313476562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Verifica sommativa mediante prove scritte in classe con  problemi e quesiti o prove semistrutturate.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before="3.21044921875" w:line="228.894624710083" w:lineRule="auto"/>
              <w:ind w:left="84.52789306640625" w:right="2.5634765625" w:firstLine="9.052734375"/>
              <w:jc w:val="both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Relazioni delle esperienze di laboratorio per valutare la  padronanza dei concetti affrontati nelle esperienze e l’analisi  dei dati sperimentali. Verifica sommativa mediante prove scritte </w:t>
            </w:r>
            <w:r w:rsidDel="00000000" w:rsidR="00000000" w:rsidRPr="00000000">
              <w:rPr>
                <w:sz w:val="22.079999923706055"/>
                <w:szCs w:val="22.079999923706055"/>
                <w:u w:val="single"/>
                <w:rtl w:val="0"/>
              </w:rPr>
              <w:t xml:space="preserve">i</w:t>
            </w: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n classe con problemi e quesiti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43728923797607" w:lineRule="auto"/>
              <w:ind w:left="84.52789306640625" w:right="2.5634765625" w:firstLine="9.052734375"/>
              <w:jc w:val="both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792.00057983398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30.599822998047"/>
        <w:gridCol w:w="6361.4007568359375"/>
        <w:tblGridChange w:id="0">
          <w:tblGrid>
            <w:gridCol w:w="3430.599822998047"/>
            <w:gridCol w:w="6361.4007568359375"/>
          </w:tblGrid>
        </w:tblGridChange>
      </w:tblGrid>
      <w:tr>
        <w:trPr>
          <w:cantSplit w:val="0"/>
          <w:trHeight w:val="76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MODULO N. 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.89135742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Titolo: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FENOMENI ELETTRICI E MAGNETICI</w:t>
            </w:r>
          </w:p>
        </w:tc>
      </w:tr>
      <w:tr>
        <w:trPr>
          <w:cantSplit w:val="0"/>
          <w:trHeight w:val="1780.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52191162109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Competenza attesa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 i principali fenomeni elettrostatici.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21612548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Valutare la forza tra cariche elettriche.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61857795715332" w:lineRule="auto"/>
              <w:ind w:left="86.5155029296875" w:right="171.75292968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 le leggi relative alle correnti continue.  Distinguere e valutare le caratteristiche dei circuiti elettrici.  Utilizzare gli strumenti per la misura delle grandezze elettriche. Conoscere i principali fenomeni magnetici.</w:t>
            </w:r>
          </w:p>
        </w:tc>
      </w:tr>
      <w:tr>
        <w:trPr>
          <w:cantSplit w:val="0"/>
          <w:trHeight w:val="3807.398071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52191162109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Obiettivi formativi: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9.326171875" w:line="229.2566156387329" w:lineRule="auto"/>
              <w:ind w:left="83.23204040527344" w:right="226.138916015625" w:firstLine="11.26075744628906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Interpretazione dei fenomeni  elementari di elettrizzazione. Conoscere la legge di Coulomb. Caratterizzare gli isolanti e i  conduttori.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21142578125" w:line="240" w:lineRule="auto"/>
              <w:ind w:left="84.115219116210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 il campo 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5601482391357" w:lineRule="auto"/>
              <w:ind w:left="83.23204040527344" w:right="174.692382812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elettrostatico, il vettore campo  elettrico, l'energia potenziale e il  potenziale elettrico.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210205078125" w:line="230.34300327301025" w:lineRule="auto"/>
              <w:ind w:left="78.81599426269531" w:right="384.0106201171875" w:firstLine="11.702423095703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Misura del potenziale elettrico. Vettore induzione magnetica.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580932617187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Descrittori di prestazione: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9.326171875" w:line="240" w:lineRule="auto"/>
              <w:ind w:left="94.685058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Disegnare le linee di forza di un campo elettrico.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21612548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Valutare le forze fra cariche elettriche. 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Calcolare il vettore campo elettrico.  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Misurare una differenza di potenziale elettrico.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Misurare l'intensità di corrente elettrica.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21612548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Valutare la resistenza elettrica di un conduttore.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56996917725" w:lineRule="auto"/>
              <w:ind w:left="85.63232421875" w:right="829.7357177734375" w:hanging="4.416198730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Valutare la forza su un conduttore percorso da corrente  elettrica in un campo magnetico. </w:t>
            </w:r>
          </w:p>
        </w:tc>
      </w:tr>
      <w:tr>
        <w:trPr>
          <w:cantSplit w:val="0"/>
          <w:trHeight w:val="1274.4006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180801391601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Prerequisiti: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.25597190856934" w:lineRule="auto"/>
              <w:ind w:left="86.5155029296875" w:right="196.1206054687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 i concetti fondamentali della struttura della materia. Conoscere i concetti di energia, di lavoro e di potenza. Conoscere il calcolo vettoriale. 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2108154296875" w:line="240" w:lineRule="auto"/>
              <w:ind w:left="93.580932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Lettura di quadrante di strumento analogico.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8002319335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287.800292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52191162109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Contenuti / unità didattiche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216125488281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Argomenti: 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1.1260986328125" w:line="240" w:lineRule="auto"/>
              <w:ind w:left="94.24346923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U.D. 1: Elettrostatica 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8.7255859375" w:line="229.52786922454834" w:lineRule="auto"/>
              <w:ind w:left="91.8145751953125" w:right="318.804931640625" w:firstLine="1.1041259765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L’elettrizzazione per strofinio, contatto e induzione. La legge di Coulomb e confronto con la legge di gravitazione  universale di Newton. 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599609375" w:line="240" w:lineRule="auto"/>
              <w:ind w:left="86.515502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Campo elettrostatico.</w:t>
            </w:r>
          </w:p>
        </w:tc>
      </w:tr>
      <w:tr>
        <w:trPr>
          <w:cantSplit w:val="0"/>
          <w:trHeight w:val="2539.60006713867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24346923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U.D. 2: Correnti elettriche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8.72650146484375" w:line="240" w:lineRule="auto"/>
              <w:ind w:left="86.515502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Conduttori e isolanti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580932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La corrente elettrica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81315612793" w:lineRule="auto"/>
              <w:ind w:left="79.891357421875" w:right="235.343017578125" w:firstLine="6.62414550781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Circuito elettrico semplice, utilizzatore, generatore di tensione. Amperometro e voltmetro.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026611328125" w:line="240" w:lineRule="auto"/>
              <w:ind w:left="93.580932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La resistenza e le leggi di Ohm. 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2.918701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L’effetto Joule.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.7891845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Energia e potenza elettrica.</w:t>
            </w:r>
          </w:p>
        </w:tc>
      </w:tr>
      <w:tr>
        <w:trPr>
          <w:cantSplit w:val="0"/>
          <w:trHeight w:val="2287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1521911621094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ind w:left="0" w:firstLine="0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Times" w:cs="Times" w:eastAsia="Times" w:hAnsi="Times"/>
                <w:sz w:val="19.920000076293945"/>
                <w:szCs w:val="19.920000076293945"/>
                <w:rtl w:val="0"/>
              </w:rPr>
              <w:t xml:space="preserve"> </w:t>
            </w: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U.D. 3: Campo magnetico </w:t>
            </w:r>
          </w:p>
          <w:p w:rsidR="00000000" w:rsidDel="00000000" w:rsidP="00000000" w:rsidRDefault="00000000" w:rsidRPr="00000000" w14:paraId="000000CE">
            <w:pPr>
              <w:widowControl w:val="0"/>
              <w:spacing w:before="248.726806640625" w:line="240" w:lineRule="auto"/>
              <w:ind w:left="81.21612548828125" w:right="480.7086614173227" w:firstLine="0"/>
              <w:jc w:val="lef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Magneti naturali e poli magnetici. 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ind w:left="81.21612548828125" w:right="480.7086614173227" w:firstLine="0"/>
              <w:jc w:val="lef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Correnti elettriche e campi magnetici. </w:t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ind w:left="81.21612548828125" w:right="480.7086614173227" w:firstLine="0"/>
              <w:jc w:val="left"/>
              <w:rPr>
                <w:sz w:val="22.079999923706055"/>
                <w:szCs w:val="22.079999923706055"/>
              </w:rPr>
            </w:pPr>
            <w:r w:rsidDel="00000000" w:rsidR="00000000" w:rsidRPr="00000000">
              <w:rPr>
                <w:sz w:val="22.079999923706055"/>
                <w:szCs w:val="22.079999923706055"/>
                <w:rtl w:val="0"/>
              </w:rPr>
              <w:t xml:space="preserve">Forze sui conduttori percorsi da corrente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21612548828125" w:right="0" w:firstLine="0"/>
              <w:jc w:val="left"/>
              <w:rPr>
                <w:rFonts w:ascii="Times" w:cs="Times" w:eastAsia="Times" w:hAnsi="Times"/>
                <w:sz w:val="19.920000076293945"/>
                <w:szCs w:val="19.92000007629394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92.00057983398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30.599822998047"/>
        <w:gridCol w:w="6361.4007568359375"/>
        <w:tblGridChange w:id="0">
          <w:tblGrid>
            <w:gridCol w:w="3430.599822998047"/>
            <w:gridCol w:w="6361.4007568359375"/>
          </w:tblGrid>
        </w:tblGridChange>
      </w:tblGrid>
      <w:tr>
        <w:trPr>
          <w:cantSplit w:val="0"/>
          <w:trHeight w:val="77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180801391601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Esperienze laboratoriali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.7891845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Esperienza 1: fenomeni elettrostatici. 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.7891845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Esperienza 2: verifica della prima legge di Ohm.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.7891845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Esperienza 3: verifica della seconda legge di Ohm.</w:t>
            </w:r>
          </w:p>
        </w:tc>
      </w:tr>
      <w:tr>
        <w:trPr>
          <w:cantSplit w:val="0"/>
          <w:trHeight w:val="1526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364700317383" w:lineRule="auto"/>
              <w:ind w:left="88.53118896484375" w:right="3.5595703125" w:hanging="4.415969848632812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Obiettivi minimi da  raggiungere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56996917725" w:lineRule="auto"/>
              <w:ind w:left="84.5281982421875" w:right="317.037353515625" w:firstLine="1.98730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 i fenomeni di elettrizzazione e distingue i conduttori  dagli isolanti 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1083984375" w:line="240" w:lineRule="auto"/>
              <w:ind w:left="86.515502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 la corrente elettrica e la tensione. 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 il circuito elementare e il tester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619323730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 cosa è la resistenza elettrica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1550292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 il legame tra Potenza ed Energia elettrica.</w:t>
            </w:r>
          </w:p>
        </w:tc>
      </w:tr>
      <w:tr>
        <w:trPr>
          <w:cantSplit w:val="0"/>
          <w:trHeight w:val="1022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56996917725" w:lineRule="auto"/>
              <w:ind w:left="81.02401733398438" w:right="715.8734130859375" w:firstLine="8.611221313476562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Metodologie didattiche e  strumenti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56996917725" w:lineRule="auto"/>
              <w:ind w:left="84.5281982421875" w:right="4.83642578125" w:firstLine="9.0527343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Lezione frontale, lavori in gruppo, realizzazione di esperimenti  di laboratorio e applicazione dei contenuti attraverso esercizi e  problemi.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1083984375" w:line="240" w:lineRule="auto"/>
              <w:ind w:left="93.580932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Libro di testo, Appunti, Video, Laboratorio di Fisica.</w:t>
            </w:r>
          </w:p>
        </w:tc>
      </w:tr>
      <w:tr>
        <w:trPr>
          <w:cantSplit w:val="0"/>
          <w:trHeight w:val="2035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180801391601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Prove di verifica 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4.400024414062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53120422363" w:lineRule="auto"/>
              <w:ind w:left="85.63232421875" w:right="8.358154296875" w:hanging="4.4161987304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Verifica formativa o sommativa orale; scritta con test , domande  ed esercizi.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212890625" w:line="230.34253120422363" w:lineRule="auto"/>
              <w:ind w:left="89.60662841796875" w:right="7.919921875" w:hanging="8.39050292968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Verifica sommativa mediante prove scritte in classe con  problemi e quesiti o prove semistrutturate. 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2110595703125" w:line="229.01428699493408" w:lineRule="auto"/>
              <w:ind w:left="84.5281982421875" w:right="62.0751953125" w:firstLine="11.7025756835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Relazioni delle esperienze di laboratorio per valutare la  padronanza dei concetti affrontati nelle esperienze e l’analisi  dei dati sperimentali. Verifica sommativa mediante prove scritte  in classe con problemi e quesiti</w:t>
            </w:r>
          </w:p>
        </w:tc>
      </w:tr>
    </w:tbl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63.199310302734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1.800079345703"/>
        <w:gridCol w:w="6361.399230957031"/>
        <w:tblGridChange w:id="0">
          <w:tblGrid>
            <w:gridCol w:w="3401.800079345703"/>
            <w:gridCol w:w="6361.399230957031"/>
          </w:tblGrid>
        </w:tblGridChange>
      </w:tblGrid>
      <w:tr>
        <w:trPr>
          <w:cantSplit w:val="0"/>
          <w:trHeight w:val="77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180801391601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EDUCAZIONE CIVICA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9.999389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3.0112457275390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Obiettivi formativi: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8.7255859375" w:line="228.16949844360352" w:lineRule="auto"/>
              <w:ind w:left="83.23204040527344" w:right="5.90545654296875" w:firstLine="1.987152099609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Saper utilizzare le fonti  energetiche.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5.78887939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Forme di Energia: Energie rinnovabile e tradizionali.</w:t>
            </w:r>
          </w:p>
        </w:tc>
      </w:tr>
      <w:tr>
        <w:trPr>
          <w:cantSplit w:val="0"/>
          <w:trHeight w:val="2035.7998657226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8939094543457" w:lineRule="auto"/>
              <w:ind w:left="77.49122619628906" w:right="5.24322509765625" w:firstLine="6.62399291992187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 le principali  caratteristiche di un dispositivo  tecnologico (Potenza e  Rendimento).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94427490234375" w:line="228.16968441009521" w:lineRule="auto"/>
              <w:ind w:left="74.4000244140625" w:right="6.34735107421875" w:firstLine="9.715194702148438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Conoscere il ciclo di smaltimento  di un dispositivo tecnologico.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4.6847534179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Dispositivi tecnologici e il loro smaltimento.</w:t>
            </w:r>
          </w:p>
        </w:tc>
      </w:tr>
      <w:tr>
        <w:trPr>
          <w:cantSplit w:val="0"/>
          <w:trHeight w:val="768.00140380859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81315612793" w:lineRule="auto"/>
              <w:ind w:left="81.46560668945312" w:right="5.02288818359375" w:firstLine="9.052810668945312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Metodologie didattiche e  strumenti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8.16981315612793" w:lineRule="auto"/>
              <w:ind w:left="85.63201904296875" w:right="4.637451171875" w:firstLine="7.948608398437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Lezione frontale e applicazione dei contenuti attraverso esercizi  e problemi.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04736328125" w:line="240" w:lineRule="auto"/>
              <w:ind w:left="93.5806274414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Libro di testo, Appunti, Video in Internet.</w:t>
            </w:r>
          </w:p>
        </w:tc>
      </w:tr>
      <w:tr>
        <w:trPr>
          <w:cantSplit w:val="0"/>
          <w:trHeight w:val="770.7998657226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3888244628906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Prove di verifica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.34277439117432" w:lineRule="auto"/>
              <w:ind w:left="84.52789306640625" w:right="2.108154296875" w:hanging="3.3120727539062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Verifica sommativa mediante Ricerche in Internet; prove scritte  o orale in classe con problemi e quesiti o prove semistrutturate.</w:t>
            </w:r>
          </w:p>
        </w:tc>
      </w:tr>
    </w:tbl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179.212598425197" w:top="1394.6456692913387" w:left="1054.488188976378" w:right="1048.818897637795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